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-38099</wp:posOffset>
            </wp:positionH>
            <wp:positionV relativeFrom="paragraph">
              <wp:posOffset>-685799</wp:posOffset>
            </wp:positionV>
            <wp:extent cx="1051560" cy="971550"/>
            <wp:effectExtent b="0" l="0" r="0" t="0"/>
            <wp:wrapNone/>
            <wp:docPr id="1" name="image2.png"/>
            <a:graphic>
              <a:graphicData uri="http://schemas.openxmlformats.org/drawingml/2006/picture">
                <pic:pic>
                  <pic:nvPicPr>
                    <pic:cNvPr id="0" name="image2.png"/>
                    <pic:cNvPicPr preferRelativeResize="0"/>
                  </pic:nvPicPr>
                  <pic:blipFill>
                    <a:blip r:embed="rId6"/>
                    <a:srcRect b="11534" l="10210" r="5132" t="28084"/>
                    <a:stretch>
                      <a:fillRect/>
                    </a:stretch>
                  </pic:blipFill>
                  <pic:spPr>
                    <a:xfrm>
                      <a:off x="0" y="0"/>
                      <a:ext cx="1051560" cy="9715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LEAP: Leaders of Education and Publication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center"/>
        <w:rPr>
          <w:rFonts w:ascii="Times New Roman" w:cs="Times New Roman" w:eastAsia="Times New Roman" w:hAnsi="Times New Roman"/>
          <w:b w:val="1"/>
          <w:i w:val="0"/>
          <w:smallCaps w:val="0"/>
          <w:strike w:val="0"/>
          <w:color w:val="f14624"/>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spacing w:after="0" w:lineRule="auto"/>
        <w:jc w:val="center"/>
        <w:rPr>
          <w:b w:val="1"/>
          <w:color w:val="0070c0"/>
        </w:rPr>
      </w:pPr>
      <w:r w:rsidDel="00000000" w:rsidR="00000000" w:rsidRPr="00000000">
        <w:rPr>
          <w:rFonts w:ascii="Times New Roman" w:cs="Times New Roman" w:eastAsia="Times New Roman" w:hAnsi="Times New Roman"/>
          <w:b w:val="1"/>
          <w:i w:val="1"/>
          <w:color w:val="0070c0"/>
          <w:sz w:val="24"/>
          <w:szCs w:val="24"/>
          <w:rtl w:val="0"/>
        </w:rPr>
        <w:t xml:space="preserve">Cover Letter for Submission of New Manuscript</w:t>
      </w:r>
      <w:r w:rsidDel="00000000" w:rsidR="00000000" w:rsidRPr="00000000">
        <w:rPr>
          <w:rtl w:val="0"/>
        </w:rPr>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480" w:lineRule="auto"/>
        <w:rPr/>
      </w:pPr>
      <w:r w:rsidDel="00000000" w:rsidR="00000000" w:rsidRPr="00000000">
        <w:rPr>
          <w:rFonts w:ascii="Times New Roman" w:cs="Times New Roman" w:eastAsia="Times New Roman" w:hAnsi="Times New Roman"/>
          <w:b w:val="1"/>
          <w:rtl w:val="0"/>
        </w:rPr>
        <w:t xml:space="preserve">Corresponding Author’s name, address, affiliation and e-mail:</w:t>
      </w:r>
      <w:r w:rsidDel="00000000" w:rsidR="00000000" w:rsidRPr="00000000">
        <w:rPr>
          <w:rFonts w:ascii="Times New Roman" w:cs="Times New Roman" w:eastAsia="Times New Roman" w:hAnsi="Times New Roman"/>
          <w:rtl w:val="0"/>
        </w:rPr>
        <w:t xml:space="preserve"> 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7">
      <w:pPr>
        <w:spacing w:after="0" w:lineRule="auto"/>
        <w:jc w:val="both"/>
        <w:rPr/>
      </w:pPr>
      <w:r w:rsidDel="00000000" w:rsidR="00000000" w:rsidRPr="00000000">
        <w:rPr>
          <w:rtl w:val="0"/>
        </w:rPr>
      </w:r>
    </w:p>
    <w:p w:rsidR="00000000" w:rsidDel="00000000" w:rsidP="00000000" w:rsidRDefault="00000000" w:rsidRPr="00000000" w14:paraId="00000008">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Submission of New Manuscript for Evaluation.</w:t>
      </w:r>
    </w:p>
    <w:p w:rsidR="00000000" w:rsidDel="00000000" w:rsidP="00000000" w:rsidRDefault="00000000" w:rsidRPr="00000000" w14:paraId="00000009">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enclosing herewith a manuscript entitled “</w:t>
      </w: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i w:val="1"/>
          <w:rtl w:val="0"/>
        </w:rPr>
        <w:t xml:space="preserve">Manuscript Title</w:t>
      </w: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rtl w:val="0"/>
        </w:rPr>
        <w:t xml:space="preserve">” submitted to “</w:t>
      </w:r>
      <w:r w:rsidDel="00000000" w:rsidR="00000000" w:rsidRPr="00000000">
        <w:rPr>
          <w:rFonts w:ascii="Times New Roman" w:cs="Times New Roman" w:eastAsia="Times New Roman" w:hAnsi="Times New Roman"/>
          <w:b w:val="1"/>
          <w:color w:val="ff0000"/>
          <w:rtl w:val="0"/>
        </w:rPr>
        <w:t xml:space="preserve">[</w:t>
      </w:r>
      <w:r w:rsidDel="00000000" w:rsidR="00000000" w:rsidRPr="00000000">
        <w:rPr>
          <w:rFonts w:ascii="Times New Roman" w:cs="Times New Roman" w:eastAsia="Times New Roman" w:hAnsi="Times New Roman"/>
          <w:i w:val="1"/>
          <w:rtl w:val="0"/>
        </w:rPr>
        <w:t xml:space="preserve">Journal Title</w:t>
      </w:r>
      <w:r w:rsidDel="00000000" w:rsidR="00000000" w:rsidRPr="00000000">
        <w:rPr>
          <w:rFonts w:ascii="Times New Roman" w:cs="Times New Roman" w:eastAsia="Times New Roman" w:hAnsi="Times New Roman"/>
          <w:b w:val="1"/>
          <w:i w:val="1"/>
          <w:color w:val="ff0000"/>
          <w:rtl w:val="0"/>
        </w:rPr>
        <w:t xml:space="preserve">]</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for possible evaluation. </w:t>
      </w:r>
    </w:p>
    <w:p w:rsidR="00000000" w:rsidDel="00000000" w:rsidP="00000000" w:rsidRDefault="00000000" w:rsidRPr="00000000" w14:paraId="0000000B">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submission of this manuscript, I would like to undertake that the above-mentioned manuscript has not been published elsewhere, accepted for publication elsewhere or under editorial review for publication elsewhere. </w:t>
      </w:r>
    </w:p>
    <w:p w:rsidR="00000000" w:rsidDel="00000000" w:rsidP="00000000" w:rsidRDefault="00000000" w:rsidRPr="00000000" w14:paraId="0000000C">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 Type of Submitted manuscript: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Original Article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Article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Case Report</w:t>
      </w:r>
    </w:p>
    <w:p w:rsidR="00000000" w:rsidDel="00000000" w:rsidP="00000000" w:rsidRDefault="00000000" w:rsidRPr="00000000" w14:paraId="00000011">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Declaration:</w:t>
      </w:r>
    </w:p>
    <w:p w:rsidR="00000000" w:rsidDel="00000000" w:rsidP="00000000" w:rsidRDefault="00000000" w:rsidRPr="00000000" w14:paraId="00000013">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hereby transfer, assign, or otherwise convey all copyright ownership, including any and all rights incidental thereto, exclusively to the journal, in the event that such work is published by the journal.</w:t>
      </w:r>
    </w:p>
    <w:p w:rsidR="00000000" w:rsidDel="00000000" w:rsidP="00000000" w:rsidRDefault="00000000" w:rsidRPr="00000000" w14:paraId="00000014">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Nominate Two Reviewers: </w:t>
      </w:r>
    </w:p>
    <w:tbl>
      <w:tblPr>
        <w:tblStyle w:val="Table1"/>
        <w:tblW w:w="1027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3060"/>
        <w:gridCol w:w="2394"/>
        <w:gridCol w:w="3096"/>
        <w:tblGridChange w:id="0">
          <w:tblGrid>
            <w:gridCol w:w="1728"/>
            <w:gridCol w:w="3060"/>
            <w:gridCol w:w="2394"/>
            <w:gridCol w:w="3096"/>
          </w:tblGrid>
        </w:tblGridChange>
      </w:tblGrid>
      <w:tr>
        <w:trPr>
          <w:cantSplit w:val="0"/>
          <w:tblHeader w:val="0"/>
        </w:trPr>
        <w:tc>
          <w:tcPr/>
          <w:p w:rsidR="00000000" w:rsidDel="00000000" w:rsidP="00000000" w:rsidRDefault="00000000" w:rsidRPr="00000000" w14:paraId="00000016">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Reviewers</w:t>
            </w:r>
          </w:p>
        </w:tc>
        <w:tc>
          <w:tcPr/>
          <w:p w:rsidR="00000000" w:rsidDel="00000000" w:rsidP="00000000" w:rsidRDefault="00000000" w:rsidRPr="00000000" w14:paraId="00000017">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p w:rsidR="00000000" w:rsidDel="00000000" w:rsidP="00000000" w:rsidRDefault="00000000" w:rsidRPr="00000000" w14:paraId="00000018">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Address</w:t>
            </w:r>
          </w:p>
        </w:tc>
        <w:tc>
          <w:tcPr/>
          <w:p w:rsidR="00000000" w:rsidDel="00000000" w:rsidP="00000000" w:rsidRDefault="00000000" w:rsidRPr="00000000" w14:paraId="00000019">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Specialty &amp; Affiliation</w:t>
            </w:r>
          </w:p>
        </w:tc>
      </w:tr>
      <w:tr>
        <w:trPr>
          <w:cantSplit w:val="0"/>
          <w:tblHeader w:val="0"/>
        </w:trPr>
        <w:tc>
          <w:tcPr/>
          <w:p w:rsidR="00000000" w:rsidDel="00000000" w:rsidP="00000000" w:rsidRDefault="00000000" w:rsidRPr="00000000" w14:paraId="0000001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Reviewer 1</w:t>
            </w:r>
          </w:p>
        </w:tc>
        <w:tc>
          <w:tcPr/>
          <w:p w:rsidR="00000000" w:rsidDel="00000000" w:rsidP="00000000" w:rsidRDefault="00000000" w:rsidRPr="00000000" w14:paraId="0000001B">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C">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D">
            <w:pPr>
              <w:spacing w:line="36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Reviewer 2</w:t>
            </w:r>
          </w:p>
        </w:tc>
        <w:tc>
          <w:tcPr/>
          <w:p w:rsidR="00000000" w:rsidDel="00000000" w:rsidP="00000000" w:rsidRDefault="00000000" w:rsidRPr="00000000" w14:paraId="0000001F">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0">
            <w:pPr>
              <w:spacing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1">
            <w:pPr>
              <w:spacing w:line="36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2">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Yours Sincerely</w:t>
      </w:r>
      <w:r w:rsidDel="00000000" w:rsidR="00000000" w:rsidRPr="00000000">
        <w:rPr>
          <w:rtl w:val="0"/>
        </w:rPr>
      </w:r>
    </w:p>
    <w:p w:rsidR="00000000" w:rsidDel="00000000" w:rsidP="00000000" w:rsidRDefault="00000000" w:rsidRPr="00000000" w14:paraId="00000025">
      <w:pPr>
        <w:spacing w:after="0" w:line="36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i w:val="1"/>
          <w:rtl w:val="0"/>
        </w:rPr>
        <w:t xml:space="preserve">Signature Corresponding author</w:t>
      </w:r>
      <w:r w:rsidDel="00000000" w:rsidR="00000000" w:rsidRPr="00000000">
        <w:rPr>
          <w:rFonts w:ascii="Times New Roman" w:cs="Times New Roman" w:eastAsia="Times New Roman" w:hAnsi="Times New Roman"/>
          <w:color w:val="ff0000"/>
          <w:rtl w:val="0"/>
        </w:rPr>
        <w:t xml:space="preserve">]</w:t>
      </w:r>
    </w:p>
    <w:p w:rsidR="00000000" w:rsidDel="00000000" w:rsidP="00000000" w:rsidRDefault="00000000" w:rsidRPr="00000000" w14:paraId="00000026">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i w:val="1"/>
          <w:rtl w:val="0"/>
        </w:rPr>
        <w:t xml:space="preserve">Mobile No. with country code</w:t>
      </w:r>
      <w:r w:rsidDel="00000000" w:rsidR="00000000" w:rsidRPr="00000000">
        <w:rPr>
          <w:rFonts w:ascii="Times New Roman" w:cs="Times New Roman" w:eastAsia="Times New Roman" w:hAnsi="Times New Roman"/>
          <w:color w:val="ff0000"/>
          <w:rtl w:val="0"/>
        </w:rPr>
        <w:t xml:space="preserve">]</w:t>
      </w:r>
      <w:r w:rsidDel="00000000" w:rsidR="00000000" w:rsidRPr="00000000">
        <w:rPr>
          <w:rtl w:val="0"/>
        </w:rPr>
      </w:r>
    </w:p>
    <w:p w:rsidR="00000000" w:rsidDel="00000000" w:rsidP="00000000" w:rsidRDefault="00000000" w:rsidRPr="00000000" w14:paraId="00000027">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i w:val="1"/>
          <w:rtl w:val="0"/>
        </w:rPr>
        <w:t xml:space="preserve">Official email address</w:t>
      </w:r>
      <w:r w:rsidDel="00000000" w:rsidR="00000000" w:rsidRPr="00000000">
        <w:rPr>
          <w:rFonts w:ascii="Times New Roman" w:cs="Times New Roman" w:eastAsia="Times New Roman" w:hAnsi="Times New Roman"/>
          <w:color w:val="ff0000"/>
          <w:rtl w:val="0"/>
        </w:rPr>
        <w:t xml:space="preserve">]</w:t>
      </w:r>
      <w:r w:rsidDel="00000000" w:rsidR="00000000" w:rsidRPr="00000000">
        <w:rPr>
          <w:rtl w:val="0"/>
        </w:rPr>
      </w:r>
    </w:p>
    <w:p w:rsidR="00000000" w:rsidDel="00000000" w:rsidP="00000000" w:rsidRDefault="00000000" w:rsidRPr="00000000" w14:paraId="00000028">
      <w:pPr>
        <w:spacing w:after="0" w:lineRule="auto"/>
        <w:jc w:val="both"/>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66.65pt;height:603.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66.65pt;height:603.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466.65pt;height:603.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